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09" w:rsidRDefault="00830609" w:rsidP="00830609">
      <w:pPr>
        <w:jc w:val="center"/>
        <w:rPr>
          <w:rFonts w:ascii="Arial" w:hAnsi="Arial" w:cs="Arial"/>
          <w:b/>
        </w:rPr>
      </w:pPr>
      <w:bookmarkStart w:id="0" w:name="_Toc509838728"/>
      <w:r w:rsidRPr="00CD0FD2">
        <w:rPr>
          <w:rFonts w:ascii="Arial" w:hAnsi="Arial" w:cs="Arial"/>
          <w:b/>
        </w:rPr>
        <w:t xml:space="preserve">FORMULARIO </w:t>
      </w:r>
      <w:bookmarkEnd w:id="0"/>
      <w:r w:rsidR="00481695">
        <w:rPr>
          <w:rFonts w:ascii="Arial" w:hAnsi="Arial" w:cs="Arial"/>
          <w:b/>
        </w:rPr>
        <w:t>A2</w:t>
      </w:r>
    </w:p>
    <w:p w:rsidR="006F4F06" w:rsidRPr="00CD0FD2" w:rsidRDefault="006F4F06" w:rsidP="00830609">
      <w:pPr>
        <w:jc w:val="center"/>
        <w:rPr>
          <w:rFonts w:ascii="Arial" w:hAnsi="Arial" w:cs="Arial"/>
          <w:b/>
        </w:rPr>
      </w:pPr>
    </w:p>
    <w:p w:rsidR="00830609" w:rsidRDefault="00EA6043" w:rsidP="00830609">
      <w:pPr>
        <w:jc w:val="center"/>
        <w:rPr>
          <w:rFonts w:ascii="Arial" w:hAnsi="Arial" w:cs="Arial"/>
          <w:b/>
        </w:rPr>
      </w:pPr>
      <w:r w:rsidRPr="00EA6043">
        <w:rPr>
          <w:rFonts w:ascii="Arial" w:hAnsi="Arial" w:cs="Arial"/>
          <w:b/>
        </w:rPr>
        <w:t xml:space="preserve">COMPRA DE BASES DE LICITACIÓN Y DE INTENCIÓN DE PARTICIPAR </w:t>
      </w:r>
    </w:p>
    <w:p w:rsidR="006F4F06" w:rsidRDefault="006F4F06" w:rsidP="00830609">
      <w:pPr>
        <w:jc w:val="both"/>
        <w:rPr>
          <w:rFonts w:ascii="Arial" w:hAnsi="Arial" w:cs="Arial"/>
          <w:b/>
          <w:bCs/>
          <w:sz w:val="22"/>
          <w:szCs w:val="22"/>
        </w:rPr>
      </w:pPr>
    </w:p>
    <w:p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5"/>
        <w:gridCol w:w="1625"/>
        <w:gridCol w:w="487"/>
        <w:gridCol w:w="1807"/>
        <w:gridCol w:w="941"/>
        <w:gridCol w:w="194"/>
        <w:gridCol w:w="1976"/>
        <w:gridCol w:w="1401"/>
        <w:gridCol w:w="194"/>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AF69F7" w:rsidRPr="00EA6043" w:rsidTr="00EA6043">
        <w:trPr>
          <w:trHeight w:val="150"/>
          <w:jc w:val="center"/>
        </w:trPr>
        <w:tc>
          <w:tcPr>
            <w:tcW w:w="109" w:type="pct"/>
            <w:tcBorders>
              <w:top w:val="nil"/>
              <w:left w:val="nil"/>
              <w:bottom w:val="nil"/>
              <w:right w:val="nil"/>
            </w:tcBorders>
            <w:shd w:val="clear" w:color="auto" w:fill="auto"/>
            <w:noWrap/>
            <w:vAlign w:val="center"/>
          </w:tcPr>
          <w:p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546"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lastRenderedPageBreak/>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rsidP="00842BF2">
            <w:pPr>
              <w:jc w:val="both"/>
              <w:rPr>
                <w:rFonts w:ascii="Arial" w:hAnsi="Arial" w:cs="Arial"/>
                <w:color w:val="000000"/>
                <w:sz w:val="22"/>
                <w:szCs w:val="22"/>
              </w:rPr>
            </w:pPr>
            <w:r w:rsidRPr="00EA6043">
              <w:rPr>
                <w:rFonts w:ascii="Arial" w:hAnsi="Arial" w:cs="Arial"/>
                <w:color w:val="000000"/>
                <w:sz w:val="22"/>
                <w:szCs w:val="22"/>
              </w:rPr>
              <w:t xml:space="preserve">Nota: Las empresas que se encuentren inscritas y vigentes en el registro de Proveedores REGIC, quedan eximidas de la obligación de Comprar las Bases para participar en la presente licitación. No obstante, deben manifestar su intención de participar enviando el Formulario </w:t>
            </w:r>
            <w:r w:rsidR="00842BF2">
              <w:rPr>
                <w:rFonts w:ascii="Arial" w:hAnsi="Arial" w:cs="Arial"/>
                <w:color w:val="000000"/>
                <w:sz w:val="22"/>
                <w:szCs w:val="22"/>
              </w:rPr>
              <w:t>A2</w:t>
            </w:r>
            <w:r w:rsidRPr="00EA6043">
              <w:rPr>
                <w:rFonts w:ascii="Arial" w:hAnsi="Arial" w:cs="Arial"/>
                <w:color w:val="000000"/>
                <w:sz w:val="22"/>
                <w:szCs w:val="22"/>
              </w:rPr>
              <w:t xml:space="preserve">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rsidP="00842BF2">
            <w:pPr>
              <w:jc w:val="both"/>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rsidP="00842BF2">
            <w:pPr>
              <w:jc w:val="both"/>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rsidP="00842BF2">
            <w:pPr>
              <w:jc w:val="both"/>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rsidP="00842BF2">
            <w:pPr>
              <w:jc w:val="both"/>
              <w:rPr>
                <w:rFonts w:ascii="Arial" w:hAnsi="Arial" w:cs="Arial"/>
                <w:color w:val="000000"/>
                <w:sz w:val="22"/>
                <w:szCs w:val="22"/>
              </w:rPr>
            </w:pPr>
            <w:r w:rsidRPr="00EA6043">
              <w:rPr>
                <w:rFonts w:ascii="Arial" w:hAnsi="Arial" w:cs="Arial"/>
                <w:color w:val="000000"/>
                <w:sz w:val="22"/>
                <w:szCs w:val="22"/>
              </w:rPr>
              <w:t xml:space="preserve">El proponente al momento de presentar su oferta, deberá acompañar junto a este formulario el comprobante de pago (Factura) de las Bases de Licitación. Para las empresas que se encuentren Vigente en el registro de proveedores </w:t>
            </w:r>
            <w:proofErr w:type="spellStart"/>
            <w:r w:rsidRPr="00EA6043">
              <w:rPr>
                <w:rFonts w:ascii="Arial" w:hAnsi="Arial" w:cs="Arial"/>
                <w:color w:val="000000"/>
                <w:sz w:val="22"/>
                <w:szCs w:val="22"/>
              </w:rPr>
              <w:t>Reg</w:t>
            </w:r>
            <w:r w:rsidRPr="00EA6043">
              <w:rPr>
                <w:rFonts w:ascii="Arial" w:hAnsi="Arial" w:cs="Arial"/>
                <w:sz w:val="22"/>
                <w:szCs w:val="22"/>
              </w:rPr>
              <w:t>ic</w:t>
            </w:r>
            <w:proofErr w:type="spellEnd"/>
            <w:r w:rsidRPr="00EA6043">
              <w:rPr>
                <w:rFonts w:ascii="Arial" w:hAnsi="Arial" w:cs="Arial"/>
                <w:sz w:val="22"/>
                <w:szCs w:val="22"/>
              </w:rPr>
              <w:t xml:space="preserve">,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Pr="00CD0FD2" w:rsidRDefault="00830609" w:rsidP="00830609">
      <w:pPr>
        <w:jc w:val="both"/>
        <w:rPr>
          <w:rFonts w:ascii="Arial" w:hAnsi="Arial" w:cs="Arial"/>
          <w:b/>
          <w:sz w:val="22"/>
          <w:szCs w:val="22"/>
        </w:rPr>
      </w:pPr>
      <w:bookmarkStart w:id="1" w:name="_GoBack"/>
      <w:bookmarkEnd w:id="1"/>
    </w:p>
    <w:sectPr w:rsidR="00830609" w:rsidRPr="00CD0FD2" w:rsidSect="00FA42BB">
      <w:head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8D" w:rsidRDefault="00F9098D">
      <w:r>
        <w:separator/>
      </w:r>
    </w:p>
  </w:endnote>
  <w:endnote w:type="continuationSeparator" w:id="0">
    <w:p w:rsidR="00F9098D" w:rsidRDefault="00F9098D">
      <w:r>
        <w:continuationSeparator/>
      </w:r>
    </w:p>
  </w:endnote>
  <w:endnote w:type="continuationNotice" w:id="1">
    <w:p w:rsidR="00F9098D" w:rsidRDefault="00F9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721 Cn BT">
    <w:altName w:val="Arial Narrow"/>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00000003" w:usb1="00000000" w:usb2="00000000" w:usb3="00000000" w:csb0="00000001"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8D" w:rsidRDefault="00F9098D">
      <w:r>
        <w:separator/>
      </w:r>
    </w:p>
  </w:footnote>
  <w:footnote w:type="continuationSeparator" w:id="0">
    <w:p w:rsidR="00F9098D" w:rsidRDefault="00F9098D">
      <w:r>
        <w:continuationSeparator/>
      </w:r>
    </w:p>
  </w:footnote>
  <w:footnote w:type="continuationNotice" w:id="1">
    <w:p w:rsidR="00F9098D" w:rsidRDefault="00F909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09" w:rsidRDefault="00830609" w:rsidP="00E64596">
    <w:pPr>
      <w:pStyle w:val="Encabezado"/>
      <w:pBdr>
        <w:bottom w:val="single" w:sz="4" w:space="1" w:color="auto"/>
      </w:pBdr>
      <w:rPr>
        <w:rFonts w:ascii="Arial" w:hAnsi="Arial" w:cs="Arial"/>
        <w:sz w:val="20"/>
        <w:lang w:val="es-CL"/>
      </w:rPr>
    </w:pPr>
    <w:r w:rsidRPr="00C333C1">
      <w:rPr>
        <w:rFonts w:ascii="Arial" w:hAnsi="Arial" w:cs="Arial"/>
        <w:noProof/>
        <w:lang w:val="es-CL" w:eastAsia="es-CL"/>
      </w:rPr>
      <w:drawing>
        <wp:anchor distT="0" distB="0" distL="114300" distR="114300" simplePos="0" relativeHeight="251659776" behindDoc="1" locked="0" layoutInCell="1" allowOverlap="1" wp14:anchorId="49E9914F" wp14:editId="2078694E">
          <wp:simplePos x="0" y="0"/>
          <wp:positionH relativeFrom="margin">
            <wp:align>right</wp:align>
          </wp:positionH>
          <wp:positionV relativeFrom="paragraph">
            <wp:posOffset>-342900</wp:posOffset>
          </wp:positionV>
          <wp:extent cx="1271270" cy="526415"/>
          <wp:effectExtent l="0" t="0" r="5080" b="0"/>
          <wp:wrapThrough wrapText="bothSides">
            <wp:wrapPolygon edited="0">
              <wp:start x="4855" y="0"/>
              <wp:lineTo x="1295" y="14070"/>
              <wp:lineTo x="324" y="19542"/>
              <wp:lineTo x="1942" y="19542"/>
              <wp:lineTo x="4208" y="17978"/>
              <wp:lineTo x="20715" y="14852"/>
              <wp:lineTo x="21363" y="10162"/>
              <wp:lineTo x="19744" y="8598"/>
              <wp:lineTo x="6150" y="0"/>
              <wp:lineTo x="4855" y="0"/>
            </wp:wrapPolygon>
          </wp:wrapThrough>
          <wp:docPr id="21" name="Imagen 2" descr="C:\Users\c_jimenez\AppData\Local\Microsoft\Windows\Temporary Internet Files\Content.Wo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_jimenez\AppData\Local\Microsoft\Windows\Temporary Internet Files\Content.Wo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609" w:rsidRDefault="00830609" w:rsidP="00E64596">
    <w:pPr>
      <w:pStyle w:val="Encabezado"/>
      <w:pBdr>
        <w:bottom w:val="single" w:sz="4" w:space="1" w:color="auto"/>
      </w:pBdr>
      <w:rPr>
        <w:rFonts w:ascii="Arial" w:hAnsi="Arial" w:cs="Arial"/>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2BF2"/>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098D"/>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CD0C-1C71-4875-8877-9A3DD5FE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Estudio de Ingeniería de Detalle - Puentes Zona Sur y Zona Norte 2ª Etapa</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Adriana Josefina Molero García</cp:lastModifiedBy>
  <cp:revision>24</cp:revision>
  <cp:lastPrinted>2017-08-14T17:38:00Z</cp:lastPrinted>
  <dcterms:created xsi:type="dcterms:W3CDTF">2018-06-07T20:11:00Z</dcterms:created>
  <dcterms:modified xsi:type="dcterms:W3CDTF">2019-05-02T15:49:00Z</dcterms:modified>
</cp:coreProperties>
</file>