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Default="00830609" w:rsidP="00830609">
      <w:pPr>
        <w:jc w:val="center"/>
        <w:rPr>
          <w:rFonts w:ascii="Arial" w:hAnsi="Arial" w:cs="Arial"/>
          <w:b/>
        </w:rPr>
      </w:pPr>
      <w:bookmarkStart w:id="0" w:name="_Toc509838728"/>
      <w:r w:rsidRPr="00CD0FD2">
        <w:rPr>
          <w:rFonts w:ascii="Arial" w:hAnsi="Arial" w:cs="Arial"/>
          <w:b/>
        </w:rPr>
        <w:t xml:space="preserve">FORMULARIO </w:t>
      </w:r>
      <w:bookmarkEnd w:id="0"/>
      <w:r w:rsidR="0014025E">
        <w:rPr>
          <w:rFonts w:ascii="Arial" w:hAnsi="Arial" w:cs="Arial"/>
          <w:b/>
        </w:rPr>
        <w:t>N°4</w:t>
      </w:r>
    </w:p>
    <w:p w:rsidR="006F4F06" w:rsidRPr="00CD0FD2" w:rsidRDefault="006F4F06" w:rsidP="00830609">
      <w:pPr>
        <w:jc w:val="center"/>
        <w:rPr>
          <w:rFonts w:ascii="Arial" w:hAnsi="Arial" w:cs="Arial"/>
          <w:b/>
        </w:rPr>
      </w:pPr>
      <w:bookmarkStart w:id="1" w:name="_GoBack"/>
      <w:bookmarkEnd w:id="1"/>
    </w:p>
    <w:p w:rsidR="00830609" w:rsidRDefault="00EA6043" w:rsidP="00830609">
      <w:pPr>
        <w:jc w:val="center"/>
        <w:rPr>
          <w:rFonts w:ascii="Arial" w:hAnsi="Arial" w:cs="Arial"/>
          <w:b/>
        </w:rPr>
      </w:pPr>
      <w:r w:rsidRPr="00EA6043">
        <w:rPr>
          <w:rFonts w:ascii="Arial" w:hAnsi="Arial" w:cs="Arial"/>
          <w:b/>
        </w:rPr>
        <w:t xml:space="preserve">COMPRA DE BASES DE LICITACIÓN Y DE INTENCIÓN DE PARTICIPAR </w:t>
      </w:r>
    </w:p>
    <w:p w:rsidR="006F4F06" w:rsidRDefault="006F4F06" w:rsidP="00830609">
      <w:pPr>
        <w:jc w:val="both"/>
        <w:rPr>
          <w:rFonts w:ascii="Arial" w:hAnsi="Arial" w:cs="Arial"/>
          <w:b/>
          <w:bCs/>
          <w:sz w:val="22"/>
          <w:szCs w:val="22"/>
        </w:rPr>
      </w:pP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xml:space="preserve">El proponente al momento de presentar su oferta, deberá acompañar junto a este formulario el comprobante de pago (Factura) de las Bases de Licitación. Para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A7D" w:rsidRDefault="00210A7D">
      <w:r>
        <w:separator/>
      </w:r>
    </w:p>
  </w:endnote>
  <w:endnote w:type="continuationSeparator" w:id="0">
    <w:p w:rsidR="00210A7D" w:rsidRDefault="00210A7D">
      <w:r>
        <w:continuationSeparator/>
      </w:r>
    </w:p>
  </w:endnote>
  <w:endnote w:type="continuationNotice" w:id="1">
    <w:p w:rsidR="00210A7D" w:rsidRDefault="0021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A7D" w:rsidRDefault="00210A7D">
      <w:r>
        <w:separator/>
      </w:r>
    </w:p>
  </w:footnote>
  <w:footnote w:type="continuationSeparator" w:id="0">
    <w:p w:rsidR="00210A7D" w:rsidRDefault="00210A7D">
      <w:r>
        <w:continuationSeparator/>
      </w:r>
    </w:p>
  </w:footnote>
  <w:footnote w:type="continuationNotice" w:id="1">
    <w:p w:rsidR="00210A7D" w:rsidRDefault="00210A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CL" w:eastAsia="es-CL"/>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25E"/>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0A7D"/>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3DDB-1892-435A-88FD-32228D4F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Estudio de Ingeniería de Detalle - Puentes Zona Sur y Zona Norte 2ª Etapa</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Andres Flores Alvarez</cp:lastModifiedBy>
  <cp:revision>25</cp:revision>
  <cp:lastPrinted>2017-08-14T17:38:00Z</cp:lastPrinted>
  <dcterms:created xsi:type="dcterms:W3CDTF">2018-06-07T20:11:00Z</dcterms:created>
  <dcterms:modified xsi:type="dcterms:W3CDTF">2019-02-21T14:35:00Z</dcterms:modified>
</cp:coreProperties>
</file>