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Default="00D4697A" w:rsidP="00D4697A">
      <w:pPr>
        <w:spacing w:line="276" w:lineRule="auto"/>
        <w:jc w:val="center"/>
        <w:rPr>
          <w:rFonts w:ascii="Arial" w:hAnsi="Arial" w:cs="Arial"/>
          <w:b/>
          <w:szCs w:val="22"/>
          <w:lang w:val="es-CL"/>
        </w:rPr>
      </w:pPr>
      <w:r w:rsidRPr="00D4697A">
        <w:rPr>
          <w:rFonts w:ascii="Arial" w:hAnsi="Arial" w:cs="Arial"/>
          <w:b/>
          <w:szCs w:val="22"/>
          <w:lang w:val="es-CL"/>
        </w:rPr>
        <w:t>LICITACIÓN PÚBLICA “</w:t>
      </w:r>
      <w:r w:rsidR="00C9549C" w:rsidRPr="00C9549C">
        <w:rPr>
          <w:rFonts w:ascii="Arial" w:hAnsi="Arial" w:cs="Arial"/>
          <w:b/>
          <w:noProof/>
        </w:rPr>
        <w:t>SERVICIOS COMPLEMENTARIOS AL MANTENIMIENTO DE INFRAESTRUCTURA FERROVIARIA RED EFE</w:t>
      </w:r>
      <w:bookmarkStart w:id="0" w:name="_GoBack"/>
      <w:bookmarkEnd w:id="0"/>
      <w:r w:rsidRPr="00D4697A">
        <w:rPr>
          <w:rFonts w:ascii="Arial" w:hAnsi="Arial" w:cs="Arial"/>
          <w:b/>
          <w:szCs w:val="22"/>
          <w:lang w:val="es-CL"/>
        </w:rPr>
        <w:t>”</w:t>
      </w:r>
    </w:p>
    <w:p w:rsidR="00D4697A" w:rsidRPr="00495977" w:rsidRDefault="00D4697A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74CF1273" wp14:editId="4703B472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742E5E31" wp14:editId="31E06368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7F" w:rsidRDefault="000A307F" w:rsidP="006E77B8">
      <w:r>
        <w:separator/>
      </w:r>
    </w:p>
  </w:endnote>
  <w:endnote w:type="continuationSeparator" w:id="0">
    <w:p w:rsidR="000A307F" w:rsidRDefault="000A307F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7F" w:rsidRDefault="000A307F" w:rsidP="006E77B8">
      <w:r>
        <w:separator/>
      </w:r>
    </w:p>
  </w:footnote>
  <w:footnote w:type="continuationSeparator" w:id="0">
    <w:p w:rsidR="000A307F" w:rsidRDefault="000A307F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7A" w:rsidRDefault="00D469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D70913B" wp14:editId="52804818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76"/>
    <w:rsid w:val="0001478D"/>
    <w:rsid w:val="000624E8"/>
    <w:rsid w:val="000A307F"/>
    <w:rsid w:val="00145195"/>
    <w:rsid w:val="001C4E28"/>
    <w:rsid w:val="001E4865"/>
    <w:rsid w:val="002039FB"/>
    <w:rsid w:val="00254EA3"/>
    <w:rsid w:val="003801CC"/>
    <w:rsid w:val="003B3F44"/>
    <w:rsid w:val="003D7A15"/>
    <w:rsid w:val="003F4A75"/>
    <w:rsid w:val="00514E76"/>
    <w:rsid w:val="005A1507"/>
    <w:rsid w:val="00635815"/>
    <w:rsid w:val="00681EF3"/>
    <w:rsid w:val="006E77B8"/>
    <w:rsid w:val="00773E2C"/>
    <w:rsid w:val="00783A74"/>
    <w:rsid w:val="007879C2"/>
    <w:rsid w:val="00791F0E"/>
    <w:rsid w:val="00816F36"/>
    <w:rsid w:val="00841585"/>
    <w:rsid w:val="00926F2F"/>
    <w:rsid w:val="0094032D"/>
    <w:rsid w:val="00941B1B"/>
    <w:rsid w:val="00952C47"/>
    <w:rsid w:val="009D45F0"/>
    <w:rsid w:val="009E21F1"/>
    <w:rsid w:val="00A20D04"/>
    <w:rsid w:val="00A9506F"/>
    <w:rsid w:val="00AF63CB"/>
    <w:rsid w:val="00B80C11"/>
    <w:rsid w:val="00BD68D8"/>
    <w:rsid w:val="00BF238E"/>
    <w:rsid w:val="00C005B5"/>
    <w:rsid w:val="00C07AC2"/>
    <w:rsid w:val="00C40D2C"/>
    <w:rsid w:val="00C54ED0"/>
    <w:rsid w:val="00C9549C"/>
    <w:rsid w:val="00CB32A5"/>
    <w:rsid w:val="00CB79A9"/>
    <w:rsid w:val="00D4697A"/>
    <w:rsid w:val="00E1297C"/>
    <w:rsid w:val="00E24EEA"/>
    <w:rsid w:val="00E34404"/>
    <w:rsid w:val="00E7623F"/>
    <w:rsid w:val="00EB3E05"/>
    <w:rsid w:val="00F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Yusmari Rodríguez Faria</cp:lastModifiedBy>
  <cp:revision>10</cp:revision>
  <dcterms:created xsi:type="dcterms:W3CDTF">2021-04-26T15:20:00Z</dcterms:created>
  <dcterms:modified xsi:type="dcterms:W3CDTF">2022-08-15T18:25:00Z</dcterms:modified>
</cp:coreProperties>
</file>